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F" w:rsidRDefault="00425C2C">
      <w:r>
        <w:t xml:space="preserve">    Извещение о проведение аукциона </w:t>
      </w:r>
      <w:r w:rsidR="002844A1">
        <w:t>на право заключения договоров аренды земельных участков</w:t>
      </w:r>
      <w:r>
        <w:t>, находящихся в муниципальной собственности МО «Шаралдай»</w:t>
      </w:r>
    </w:p>
    <w:p w:rsidR="00425C2C" w:rsidRDefault="00425C2C">
      <w:r>
        <w:t>Муниципальное образование «Шаралдай» на основании  Постановления Главы администрации от</w:t>
      </w:r>
      <w:r w:rsidR="00233E1C">
        <w:t xml:space="preserve"> 15.01</w:t>
      </w:r>
      <w:r w:rsidR="006D0FAE">
        <w:t>.</w:t>
      </w:r>
      <w:r w:rsidR="00233E1C">
        <w:t xml:space="preserve"> 2018</w:t>
      </w:r>
      <w:r>
        <w:t xml:space="preserve"> г.№</w:t>
      </w:r>
      <w:r w:rsidR="00E466F0">
        <w:t>1</w:t>
      </w:r>
      <w:r>
        <w:t xml:space="preserve">   « О проведении торгов </w:t>
      </w:r>
      <w:r w:rsidR="002844A1" w:rsidRPr="002844A1">
        <w:t>на право заключения договоров аренды земельных участков</w:t>
      </w:r>
      <w:r>
        <w:t>» приглашает физические и юридические лица принять участие в аукционе, открытом по форме подачи предложения о цене</w:t>
      </w:r>
    </w:p>
    <w:p w:rsidR="00425C2C" w:rsidRDefault="002844A1">
      <w:r>
        <w:t>Предмет аукциона</w:t>
      </w:r>
      <w:r w:rsidR="00425C2C">
        <w:t>:</w:t>
      </w:r>
      <w:r>
        <w:t xml:space="preserve"> Продажа  права на  заключение </w:t>
      </w:r>
      <w:r w:rsidRPr="002844A1">
        <w:t xml:space="preserve"> договоров аренды земельных участков</w:t>
      </w:r>
    </w:p>
    <w:p w:rsidR="005D63B3" w:rsidRDefault="00425C2C" w:rsidP="00C7385A">
      <w:r>
        <w:t xml:space="preserve"> </w:t>
      </w:r>
      <w:r w:rsidRPr="00B17DA7">
        <w:rPr>
          <w:b/>
        </w:rPr>
        <w:t>Лот №1</w:t>
      </w:r>
      <w:r>
        <w:t xml:space="preserve"> земельный участок из земель </w:t>
      </w:r>
      <w:r w:rsidR="00C7385A">
        <w:t>сельскохозяйственного назначения</w:t>
      </w:r>
      <w:r>
        <w:t xml:space="preserve"> с кадастровым № </w:t>
      </w:r>
      <w:r w:rsidR="00E63A54" w:rsidRPr="00E63A54">
        <w:t>85:03:020</w:t>
      </w:r>
      <w:r w:rsidR="00C7385A">
        <w:t>901:25</w:t>
      </w:r>
      <w:r>
        <w:t xml:space="preserve">, расположенного на землях МО «Шаралдай» по адресу: Иркутская область, </w:t>
      </w:r>
      <w:proofErr w:type="spellStart"/>
      <w:r>
        <w:t>Боханский</w:t>
      </w:r>
      <w:proofErr w:type="spellEnd"/>
      <w:r>
        <w:t xml:space="preserve"> район, </w:t>
      </w:r>
      <w:r w:rsidR="00C7385A">
        <w:t>поле «Молька-1»</w:t>
      </w:r>
      <w:r w:rsidR="000425FA">
        <w:t xml:space="preserve">; </w:t>
      </w:r>
      <w:r w:rsidR="00E63A54">
        <w:t>предназначенный для использования в целя</w:t>
      </w:r>
      <w:proofErr w:type="gramStart"/>
      <w:r w:rsidR="00E63A54">
        <w:t>х(</w:t>
      </w:r>
      <w:proofErr w:type="gramEnd"/>
      <w:r w:rsidR="00E63A54">
        <w:t xml:space="preserve"> в соответствии с разрешенным </w:t>
      </w:r>
      <w:r w:rsidR="000425FA">
        <w:t xml:space="preserve"> использование</w:t>
      </w:r>
      <w:r w:rsidR="00E63A54">
        <w:t xml:space="preserve">м)  </w:t>
      </w:r>
      <w:r w:rsidR="00C7385A">
        <w:t xml:space="preserve">сельскохозяйственного производства, </w:t>
      </w:r>
      <w:r w:rsidR="000425FA">
        <w:t xml:space="preserve"> общей площадью </w:t>
      </w:r>
      <w:r w:rsidR="00C7385A">
        <w:t xml:space="preserve">143039 </w:t>
      </w:r>
      <w:r w:rsidR="000425FA">
        <w:t>кв.</w:t>
      </w:r>
      <w:r w:rsidR="00C2365B">
        <w:t xml:space="preserve"> </w:t>
      </w:r>
      <w:r w:rsidR="000425FA">
        <w:t>м. Начальная цена</w:t>
      </w:r>
      <w:r w:rsidR="00E63A54">
        <w:t xml:space="preserve"> арендной платы </w:t>
      </w:r>
      <w:r w:rsidR="007A12B6">
        <w:t>в год</w:t>
      </w:r>
      <w:r w:rsidR="000425FA">
        <w:t xml:space="preserve"> </w:t>
      </w:r>
      <w:r w:rsidR="005D63B3" w:rsidRPr="005D63B3">
        <w:t>4994  (четыре тысячи  девятьсот девяносто четыре )  руб.00 коп.</w:t>
      </w:r>
    </w:p>
    <w:p w:rsidR="00693782" w:rsidRDefault="00C7385A" w:rsidP="00065BA8">
      <w:r>
        <w:rPr>
          <w:b/>
        </w:rPr>
        <w:t xml:space="preserve">Лот №2 </w:t>
      </w:r>
      <w:r>
        <w:t xml:space="preserve"> земельный участок из земель сельскохозяйственного назначения с кадастровым № </w:t>
      </w:r>
      <w:r w:rsidRPr="00E63A54">
        <w:t>85:03:</w:t>
      </w:r>
      <w:r>
        <w:t xml:space="preserve">000000:40, расположенного на землях МО «Шаралдай»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«Молька-2»; предназначенный для использования в целя</w:t>
      </w:r>
      <w:proofErr w:type="gramStart"/>
      <w:r>
        <w:t>х(</w:t>
      </w:r>
      <w:proofErr w:type="gramEnd"/>
      <w:r>
        <w:t xml:space="preserve"> в соответствии с разрешенным  использованием)  сельскохозяйственного производства,  общей площадью 504196 кв. м. Начальная цена арендной платы в год </w:t>
      </w:r>
      <w:r w:rsidR="00693782" w:rsidRPr="00693782">
        <w:t>17606  (семнадцать тысяч  шестьсот  шесть )  руб.52 коп.</w:t>
      </w:r>
    </w:p>
    <w:p w:rsidR="00C7385A" w:rsidRDefault="0016091A" w:rsidP="00065BA8">
      <w:r>
        <w:t>Лот № 3</w:t>
      </w:r>
      <w:r w:rsidR="00186B20" w:rsidRPr="00186B20">
        <w:t xml:space="preserve"> земельный участок из земель населенных пу</w:t>
      </w:r>
      <w:r w:rsidR="00DB344B">
        <w:t>нктов с кадастровым № 85:03:020201:125</w:t>
      </w:r>
      <w:r w:rsidR="00186B20" w:rsidRPr="00186B20">
        <w:t xml:space="preserve">, расположенного на землях МО «Шаралдай» по адресу: Иркутская область, </w:t>
      </w:r>
      <w:proofErr w:type="spellStart"/>
      <w:r w:rsidR="00186B20" w:rsidRPr="00186B20">
        <w:t>Боханский</w:t>
      </w:r>
      <w:proofErr w:type="spellEnd"/>
      <w:r w:rsidR="00186B20" w:rsidRPr="00186B20">
        <w:t xml:space="preserve"> район, </w:t>
      </w:r>
      <w:r w:rsidR="00DB344B">
        <w:t>д. Харагун, ул. Центральная, уч. 1В</w:t>
      </w:r>
      <w:r w:rsidR="00186B20" w:rsidRPr="00186B20">
        <w:t>; предназначенный для использования в целя</w:t>
      </w:r>
      <w:proofErr w:type="gramStart"/>
      <w:r w:rsidR="00186B20" w:rsidRPr="00186B20">
        <w:t>х(</w:t>
      </w:r>
      <w:proofErr w:type="gramEnd"/>
      <w:r w:rsidR="00186B20" w:rsidRPr="00186B20">
        <w:t xml:space="preserve"> в соответствии с разрешенным  использ</w:t>
      </w:r>
      <w:r w:rsidR="00DB344B">
        <w:t>ованием)  для ведения личного подсобного хозяйства, общей площадью 2000</w:t>
      </w:r>
      <w:r w:rsidR="00186B20" w:rsidRPr="00186B20">
        <w:t xml:space="preserve"> кв. м. Начальная цена арендной платы в </w:t>
      </w:r>
      <w:r w:rsidR="00233E1C" w:rsidRPr="00233E1C">
        <w:t xml:space="preserve">876 (восемьсот восемьдесят шесть)  </w:t>
      </w:r>
      <w:proofErr w:type="spellStart"/>
      <w:r w:rsidR="00233E1C" w:rsidRPr="00233E1C">
        <w:t>руб</w:t>
      </w:r>
      <w:proofErr w:type="spellEnd"/>
    </w:p>
    <w:p w:rsidR="00065BA8" w:rsidRDefault="00065BA8" w:rsidP="00065BA8"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лицо-</w:t>
      </w:r>
      <w:proofErr w:type="spellStart"/>
      <w:r>
        <w:t>Янгутова</w:t>
      </w:r>
      <w:proofErr w:type="spellEnd"/>
      <w:r>
        <w:t xml:space="preserve"> Полина Петровна</w:t>
      </w:r>
    </w:p>
    <w:p w:rsidR="00F8165B" w:rsidRDefault="00F8165B" w:rsidP="00065BA8">
      <w:r>
        <w:t>Дата</w:t>
      </w:r>
      <w:r w:rsidR="00F84067">
        <w:t>,</w:t>
      </w:r>
      <w:r>
        <w:t xml:space="preserve"> </w:t>
      </w:r>
      <w:r w:rsidR="00F84067">
        <w:t xml:space="preserve">время </w:t>
      </w:r>
      <w:r>
        <w:t>приема заявок на аукцион</w:t>
      </w:r>
      <w:r w:rsidR="007A12B6">
        <w:t xml:space="preserve"> </w:t>
      </w:r>
      <w:r w:rsidR="007E7706">
        <w:t xml:space="preserve"> 05.02.2018</w:t>
      </w:r>
      <w:r w:rsidR="00F84067">
        <w:t xml:space="preserve"> г. 09.00 ч.</w:t>
      </w:r>
    </w:p>
    <w:p w:rsidR="00F8165B" w:rsidRDefault="00F8165B" w:rsidP="00065BA8">
      <w:r w:rsidRPr="00F8165B">
        <w:t>Дата</w:t>
      </w:r>
      <w:r>
        <w:t>, время окончания</w:t>
      </w:r>
      <w:r w:rsidRPr="00F8165B">
        <w:t xml:space="preserve"> приема заявок на аукцион</w:t>
      </w:r>
      <w:r w:rsidR="007E7706">
        <w:t xml:space="preserve"> 09.02.2018</w:t>
      </w:r>
      <w:r w:rsidR="00F84067">
        <w:t xml:space="preserve"> г. 17.00 ч.</w:t>
      </w:r>
    </w:p>
    <w:p w:rsidR="00F84067" w:rsidRDefault="00F84067" w:rsidP="00065BA8">
      <w:r>
        <w:t>Да</w:t>
      </w:r>
      <w:r w:rsidR="007E7706">
        <w:t>та, время проведения аукциона 15.02.2018</w:t>
      </w:r>
      <w:r>
        <w:t xml:space="preserve"> г. 11.00 ч.</w:t>
      </w:r>
    </w:p>
    <w:p w:rsidR="00F8165B" w:rsidRDefault="00F8165B" w:rsidP="00065BA8"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>.№ 2</w:t>
      </w:r>
    </w:p>
    <w:p w:rsidR="00F8165B" w:rsidRDefault="00F8165B" w:rsidP="00065BA8">
      <w: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перечислен на счет администрации МО «Шаралдай»:</w:t>
      </w:r>
      <w:r w:rsidR="00B230F9">
        <w:t xml:space="preserve"> 40302810400003000087</w:t>
      </w:r>
      <w:r w:rsidRPr="00F8165B">
        <w:t xml:space="preserve"> </w:t>
      </w:r>
      <w:r w:rsidR="00B230F9">
        <w:t xml:space="preserve"> Отделение Иркутск, г. Иркутска, </w:t>
      </w:r>
      <w:r w:rsidRPr="00F8165B">
        <w:t>ИНН 8503005779</w:t>
      </w:r>
      <w:r w:rsidR="00B230F9">
        <w:t>,</w:t>
      </w:r>
      <w:r w:rsidRPr="00F8165B">
        <w:t xml:space="preserve">  КПП 850301001, </w:t>
      </w:r>
      <w:r w:rsidR="00B230F9" w:rsidRPr="00B230F9">
        <w:t>л/сч.05343015420</w:t>
      </w:r>
      <w:r w:rsidR="00B230F9">
        <w:t xml:space="preserve"> </w:t>
      </w:r>
      <w:r w:rsidRPr="00F8165B">
        <w:t xml:space="preserve">в ОФК по </w:t>
      </w:r>
      <w:proofErr w:type="spellStart"/>
      <w:r w:rsidRPr="00F8165B">
        <w:t>Боханскому</w:t>
      </w:r>
      <w:proofErr w:type="spellEnd"/>
      <w:r w:rsidRPr="00F8165B">
        <w:t xml:space="preserve"> р-ну УФК по Иркутской области, БИК 042520001, ОКТМО 25609450</w:t>
      </w:r>
    </w:p>
    <w:p w:rsidR="00F8165B" w:rsidRDefault="00F8165B" w:rsidP="00065BA8">
      <w:r>
        <w:lastRenderedPageBreak/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</w:t>
      </w:r>
      <w:r w:rsidR="007E7706">
        <w:t xml:space="preserve"> </w:t>
      </w:r>
      <w:r>
        <w:t xml:space="preserve">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 xml:space="preserve">Срок заключения договора </w:t>
      </w:r>
      <w:r w:rsidR="007E7706" w:rsidRPr="007E7706">
        <w:t>аренды земельных участков</w:t>
      </w:r>
      <w:bookmarkStart w:id="0" w:name="_GoBack"/>
      <w:bookmarkEnd w:id="0"/>
      <w:r>
        <w:t>: в течении 5 дней со дня подписания протокола</w:t>
      </w:r>
    </w:p>
    <w:sectPr w:rsidR="00C2365B" w:rsidRPr="000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425FA"/>
    <w:rsid w:val="00065BA8"/>
    <w:rsid w:val="00102FD7"/>
    <w:rsid w:val="0016091A"/>
    <w:rsid w:val="00186B20"/>
    <w:rsid w:val="00233E1C"/>
    <w:rsid w:val="002844A1"/>
    <w:rsid w:val="002D25DA"/>
    <w:rsid w:val="002E12F0"/>
    <w:rsid w:val="00425C2C"/>
    <w:rsid w:val="00441BD8"/>
    <w:rsid w:val="005D63B3"/>
    <w:rsid w:val="00693782"/>
    <w:rsid w:val="006D0FAE"/>
    <w:rsid w:val="00737AE1"/>
    <w:rsid w:val="007A12B6"/>
    <w:rsid w:val="007E7706"/>
    <w:rsid w:val="00977B4C"/>
    <w:rsid w:val="00A838CF"/>
    <w:rsid w:val="00B17DA7"/>
    <w:rsid w:val="00B230F9"/>
    <w:rsid w:val="00C2365B"/>
    <w:rsid w:val="00C7385A"/>
    <w:rsid w:val="00DB344B"/>
    <w:rsid w:val="00DE0BCA"/>
    <w:rsid w:val="00E466F0"/>
    <w:rsid w:val="00E63A54"/>
    <w:rsid w:val="00F8165B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2018-01-15T02:21:00Z</dcterms:created>
  <dcterms:modified xsi:type="dcterms:W3CDTF">2018-01-15T02:32:00Z</dcterms:modified>
</cp:coreProperties>
</file>